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5DD" w:rsidRDefault="001905DD">
      <w:pPr>
        <w:contextualSpacing/>
        <w:rPr>
          <w:rFonts w:ascii="Times New Roman" w:hAnsi="Times New Roman" w:cs="Times New Roman"/>
          <w:sz w:val="36"/>
          <w:szCs w:val="36"/>
        </w:rPr>
      </w:pPr>
      <w:r w:rsidRPr="001905DD">
        <w:rPr>
          <w:rFonts w:ascii="Times New Roman" w:hAnsi="Times New Roman" w:cs="Times New Roman"/>
          <w:b/>
          <w:sz w:val="36"/>
          <w:szCs w:val="36"/>
          <w:u w:val="single"/>
        </w:rPr>
        <w:t>Тема недели</w:t>
      </w:r>
      <w:r w:rsidRPr="001905DD">
        <w:rPr>
          <w:rFonts w:ascii="Times New Roman" w:hAnsi="Times New Roman" w:cs="Times New Roman"/>
          <w:b/>
          <w:sz w:val="36"/>
          <w:szCs w:val="36"/>
        </w:rPr>
        <w:t xml:space="preserve">:  «Весна. Пожарная безопасность»                                                                                                                                              </w:t>
      </w:r>
      <w:r w:rsidRPr="001905DD">
        <w:rPr>
          <w:rFonts w:ascii="Times New Roman" w:hAnsi="Times New Roman" w:cs="Times New Roman"/>
          <w:b/>
          <w:sz w:val="36"/>
          <w:szCs w:val="36"/>
          <w:u w:val="single"/>
        </w:rPr>
        <w:t>Сроки:</w:t>
      </w:r>
      <w:r w:rsidRPr="001905DD">
        <w:rPr>
          <w:rFonts w:ascii="Times New Roman" w:hAnsi="Times New Roman" w:cs="Times New Roman"/>
          <w:sz w:val="36"/>
          <w:szCs w:val="36"/>
        </w:rPr>
        <w:t xml:space="preserve">  20.04.2020г. – 24.04.2020г.     </w:t>
      </w:r>
    </w:p>
    <w:p w:rsidR="001905DD" w:rsidRDefault="001905DD">
      <w:pPr>
        <w:contextualSpacing/>
        <w:rPr>
          <w:rFonts w:ascii="Times New Roman" w:hAnsi="Times New Roman" w:cs="Times New Roman"/>
          <w:sz w:val="36"/>
          <w:szCs w:val="36"/>
        </w:rPr>
      </w:pPr>
      <w:r w:rsidRPr="001905DD">
        <w:rPr>
          <w:rFonts w:ascii="Times New Roman" w:hAnsi="Times New Roman" w:cs="Times New Roman"/>
          <w:b/>
          <w:sz w:val="36"/>
          <w:szCs w:val="36"/>
          <w:u w:val="single"/>
        </w:rPr>
        <w:t>Цель</w:t>
      </w:r>
      <w:r w:rsidRPr="001905DD">
        <w:rPr>
          <w:rFonts w:ascii="Times New Roman" w:hAnsi="Times New Roman" w:cs="Times New Roman"/>
          <w:sz w:val="36"/>
          <w:szCs w:val="36"/>
        </w:rPr>
        <w:t>: расширение представлений детей о весне. Развитие умения устанавливать простейшие связи между явлениями живой и неживой природы, вести сезонные наблюдения за жизнью птиц. Отметить взаимосвязь – стало теплее, проявляются насекомые, прилетают птицы. Формировать первоначальное представление о перелетных птицах.</w:t>
      </w:r>
    </w:p>
    <w:p w:rsidR="001905DD" w:rsidRPr="001905DD" w:rsidRDefault="001905DD">
      <w:pPr>
        <w:contextualSpacing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День недели: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1905DD">
        <w:rPr>
          <w:rFonts w:ascii="Times New Roman" w:hAnsi="Times New Roman" w:cs="Times New Roman"/>
          <w:sz w:val="36"/>
          <w:szCs w:val="36"/>
        </w:rPr>
        <w:t>Пятница</w:t>
      </w:r>
    </w:p>
    <w:p w:rsidR="001905DD" w:rsidRDefault="001905DD">
      <w:pPr>
        <w:contextualSpacing/>
        <w:rPr>
          <w:rFonts w:ascii="Times New Roman" w:hAnsi="Times New Roman" w:cs="Times New Roman"/>
          <w:sz w:val="36"/>
          <w:szCs w:val="36"/>
          <w:u w:val="single"/>
        </w:rPr>
      </w:pPr>
      <w:r w:rsidRPr="001905DD">
        <w:rPr>
          <w:rFonts w:ascii="Times New Roman" w:hAnsi="Times New Roman" w:cs="Times New Roman"/>
          <w:b/>
          <w:sz w:val="36"/>
          <w:szCs w:val="36"/>
          <w:u w:val="single"/>
        </w:rPr>
        <w:t>Дата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1905DD">
        <w:rPr>
          <w:rFonts w:ascii="Times New Roman" w:hAnsi="Times New Roman" w:cs="Times New Roman"/>
          <w:sz w:val="36"/>
          <w:szCs w:val="36"/>
        </w:rPr>
        <w:t>24 апреля 2020 г</w:t>
      </w:r>
      <w:r>
        <w:rPr>
          <w:rFonts w:ascii="Times New Roman" w:hAnsi="Times New Roman" w:cs="Times New Roman"/>
          <w:b/>
          <w:sz w:val="36"/>
          <w:szCs w:val="36"/>
        </w:rPr>
        <w:t>.</w:t>
      </w:r>
      <w:r w:rsidRPr="001905DD">
        <w:rPr>
          <w:rFonts w:ascii="Times New Roman" w:hAnsi="Times New Roman" w:cs="Times New Roman"/>
          <w:sz w:val="36"/>
          <w:szCs w:val="36"/>
          <w:u w:val="single"/>
        </w:rPr>
        <w:t xml:space="preserve">   </w:t>
      </w:r>
    </w:p>
    <w:p w:rsidR="001905DD" w:rsidRDefault="001905DD">
      <w:pPr>
        <w:contextualSpacing/>
        <w:rPr>
          <w:rFonts w:ascii="Times New Roman" w:hAnsi="Times New Roman" w:cs="Times New Roman"/>
          <w:sz w:val="36"/>
          <w:szCs w:val="36"/>
        </w:rPr>
      </w:pPr>
      <w:r w:rsidRPr="001905DD">
        <w:rPr>
          <w:rFonts w:ascii="Times New Roman" w:hAnsi="Times New Roman" w:cs="Times New Roman"/>
          <w:sz w:val="36"/>
          <w:szCs w:val="36"/>
          <w:u w:val="single"/>
        </w:rPr>
        <w:t xml:space="preserve">Дидактическая игра «Выбери </w:t>
      </w:r>
      <w:proofErr w:type="gramStart"/>
      <w:r w:rsidRPr="001905DD">
        <w:rPr>
          <w:rFonts w:ascii="Times New Roman" w:hAnsi="Times New Roman" w:cs="Times New Roman"/>
          <w:sz w:val="36"/>
          <w:szCs w:val="36"/>
          <w:u w:val="single"/>
        </w:rPr>
        <w:t>нужное</w:t>
      </w:r>
      <w:proofErr w:type="gramEnd"/>
      <w:r w:rsidRPr="001905DD">
        <w:rPr>
          <w:rFonts w:ascii="Times New Roman" w:hAnsi="Times New Roman" w:cs="Times New Roman"/>
          <w:sz w:val="36"/>
          <w:szCs w:val="36"/>
          <w:u w:val="single"/>
        </w:rPr>
        <w:t>».</w:t>
      </w:r>
      <w:r w:rsidRPr="001905DD">
        <w:rPr>
          <w:rFonts w:ascii="Times New Roman" w:hAnsi="Times New Roman" w:cs="Times New Roman"/>
          <w:sz w:val="36"/>
          <w:szCs w:val="36"/>
        </w:rPr>
        <w:t xml:space="preserve">   Формировать знания детей о предметах, необходимых при тушении пожара, правилах их использования. Закреплять знания о предметах, которые могут вызвать пожар. Развивать речь, память, логическое мышление. Воспитывать чувство ответственности.       </w:t>
      </w:r>
    </w:p>
    <w:p w:rsidR="001905DD" w:rsidRDefault="001905DD">
      <w:pPr>
        <w:contextualSpacing/>
        <w:rPr>
          <w:rFonts w:ascii="Times New Roman" w:hAnsi="Times New Roman" w:cs="Times New Roman"/>
          <w:sz w:val="36"/>
          <w:szCs w:val="36"/>
        </w:rPr>
      </w:pPr>
      <w:r w:rsidRPr="001905DD">
        <w:rPr>
          <w:rFonts w:ascii="Times New Roman" w:hAnsi="Times New Roman" w:cs="Times New Roman"/>
          <w:sz w:val="36"/>
          <w:szCs w:val="36"/>
        </w:rPr>
        <w:t xml:space="preserve"> </w:t>
      </w:r>
      <w:r w:rsidRPr="001905DD">
        <w:rPr>
          <w:rFonts w:ascii="Times New Roman" w:hAnsi="Times New Roman" w:cs="Times New Roman"/>
          <w:sz w:val="36"/>
          <w:szCs w:val="36"/>
          <w:u w:val="single"/>
        </w:rPr>
        <w:t>Беседа о профессии пожарного</w:t>
      </w:r>
      <w:r w:rsidRPr="001905DD">
        <w:rPr>
          <w:rFonts w:ascii="Times New Roman" w:hAnsi="Times New Roman" w:cs="Times New Roman"/>
          <w:sz w:val="36"/>
          <w:szCs w:val="36"/>
        </w:rPr>
        <w:t xml:space="preserve">.   </w:t>
      </w:r>
      <w:proofErr w:type="gramStart"/>
      <w:r w:rsidRPr="001905DD">
        <w:rPr>
          <w:rFonts w:ascii="Times New Roman" w:hAnsi="Times New Roman" w:cs="Times New Roman"/>
          <w:sz w:val="36"/>
          <w:szCs w:val="36"/>
        </w:rPr>
        <w:t xml:space="preserve">Продолжать знакомить детей с профессией пожарного, с качествами его характера (смелость, мужество, ловкость, доброта, воспитывать уважение к людям этой профессии. </w:t>
      </w:r>
      <w:proofErr w:type="gramEnd"/>
    </w:p>
    <w:p w:rsidR="0082011B" w:rsidRPr="001905DD" w:rsidRDefault="001905DD">
      <w:pPr>
        <w:contextualSpacing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1905DD">
        <w:rPr>
          <w:rFonts w:ascii="Times New Roman" w:hAnsi="Times New Roman" w:cs="Times New Roman"/>
          <w:sz w:val="36"/>
          <w:szCs w:val="36"/>
        </w:rPr>
        <w:t xml:space="preserve"> </w:t>
      </w:r>
      <w:r w:rsidRPr="001905DD">
        <w:rPr>
          <w:rFonts w:ascii="Times New Roman" w:hAnsi="Times New Roman" w:cs="Times New Roman"/>
          <w:sz w:val="36"/>
          <w:szCs w:val="36"/>
          <w:u w:val="single"/>
        </w:rPr>
        <w:t>Художественно-эстетическое развитие через лепку  барельеф «</w:t>
      </w:r>
      <w:proofErr w:type="gramStart"/>
      <w:r w:rsidRPr="001905DD">
        <w:rPr>
          <w:rFonts w:ascii="Times New Roman" w:hAnsi="Times New Roman" w:cs="Times New Roman"/>
          <w:sz w:val="36"/>
          <w:szCs w:val="36"/>
          <w:u w:val="single"/>
        </w:rPr>
        <w:t>Тили-бом</w:t>
      </w:r>
      <w:proofErr w:type="gramEnd"/>
      <w:r w:rsidRPr="001905DD">
        <w:rPr>
          <w:rFonts w:ascii="Times New Roman" w:hAnsi="Times New Roman" w:cs="Times New Roman"/>
          <w:sz w:val="36"/>
          <w:szCs w:val="36"/>
          <w:u w:val="single"/>
        </w:rPr>
        <w:t>, тили-бом загорелся кошкин дом».</w:t>
      </w:r>
      <w:r w:rsidRPr="001905DD">
        <w:rPr>
          <w:rFonts w:ascii="Times New Roman" w:hAnsi="Times New Roman" w:cs="Times New Roman"/>
          <w:sz w:val="36"/>
          <w:szCs w:val="36"/>
        </w:rPr>
        <w:t xml:space="preserve">    Закрепить знания детей о причинах пожара, средствах тушения, о правилах поведения при пожаре, продолжать учить скатывать пластилин в маленькие шарики и размазывать внутри контура, развивать мелкую моторику </w:t>
      </w:r>
      <w:bookmarkStart w:id="0" w:name="_GoBack"/>
      <w:bookmarkEnd w:id="0"/>
      <w:r w:rsidRPr="001905DD">
        <w:rPr>
          <w:rFonts w:ascii="Times New Roman" w:hAnsi="Times New Roman" w:cs="Times New Roman"/>
          <w:sz w:val="36"/>
          <w:szCs w:val="36"/>
        </w:rPr>
        <w:t xml:space="preserve">пальцев.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82011B" w:rsidRPr="00190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6E2"/>
    <w:rsid w:val="001905DD"/>
    <w:rsid w:val="003B0D65"/>
    <w:rsid w:val="007F56E2"/>
    <w:rsid w:val="0092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261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2020-04-23T13:23:00Z</dcterms:created>
  <dcterms:modified xsi:type="dcterms:W3CDTF">2020-04-23T13:41:00Z</dcterms:modified>
</cp:coreProperties>
</file>