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3" w:rsidRPr="00AC2128" w:rsidRDefault="002017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Сроки:  12.05</w:t>
      </w:r>
      <w:r w:rsidR="001B7B39">
        <w:rPr>
          <w:rFonts w:ascii="Times New Roman" w:eastAsia="Times New Roman" w:hAnsi="Times New Roman" w:cs="Times New Roman"/>
          <w:sz w:val="32"/>
          <w:szCs w:val="32"/>
        </w:rPr>
        <w:t>.-</w:t>
      </w:r>
      <w:r w:rsidR="00855D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15.05</w:t>
      </w:r>
      <w:r w:rsidR="001B7B39">
        <w:rPr>
          <w:rFonts w:ascii="Times New Roman" w:eastAsia="Times New Roman" w:hAnsi="Times New Roman" w:cs="Times New Roman"/>
          <w:sz w:val="32"/>
          <w:szCs w:val="32"/>
        </w:rPr>
        <w:t>.2020 г.</w:t>
      </w:r>
      <w:r w:rsidR="001B7B39">
        <w:rPr>
          <w:rFonts w:ascii="Times New Roman" w:eastAsia="Times New Roman" w:hAnsi="Times New Roman" w:cs="Times New Roman"/>
          <w:sz w:val="32"/>
          <w:szCs w:val="32"/>
        </w:rPr>
        <w:br/>
      </w:r>
      <w:r w:rsidR="001B7B39" w:rsidRPr="002017BB">
        <w:rPr>
          <w:rFonts w:ascii="Times New Roman" w:eastAsia="Times New Roman" w:hAnsi="Times New Roman" w:cs="Times New Roman"/>
          <w:sz w:val="28"/>
          <w:szCs w:val="28"/>
        </w:rPr>
        <w:t xml:space="preserve">Тема недели: </w:t>
      </w:r>
      <w:r w:rsidRPr="002017BB">
        <w:rPr>
          <w:rFonts w:ascii="Times New Roman" w:hAnsi="Times New Roman" w:cs="Times New Roman"/>
          <w:b/>
          <w:sz w:val="28"/>
          <w:szCs w:val="28"/>
        </w:rPr>
        <w:t xml:space="preserve">«Лето - мы почти ученики». </w:t>
      </w:r>
      <w:r w:rsidRPr="002017BB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трудовой, познавательно – исследовательской, продуктивной, чтения) вокруг темы прощания с детским садом и поступления в школу. Формирование эмоционально положительного отношения к поступлению в 1-й класс.</w:t>
      </w:r>
    </w:p>
    <w:p w:rsidR="00551960" w:rsidRDefault="00312B5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Четверг 14.05</w:t>
      </w:r>
      <w:r w:rsidR="00551960" w:rsidRPr="00551960">
        <w:rPr>
          <w:rFonts w:ascii="Times New Roman" w:eastAsia="Times New Roman" w:hAnsi="Times New Roman" w:cs="Times New Roman"/>
          <w:b/>
          <w:sz w:val="36"/>
          <w:szCs w:val="36"/>
        </w:rPr>
        <w:t>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51960" w:rsidTr="00551960">
        <w:tc>
          <w:tcPr>
            <w:tcW w:w="14786" w:type="dxa"/>
            <w:shd w:val="clear" w:color="auto" w:fill="FAC090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51960" w:rsidTr="00551960">
        <w:tc>
          <w:tcPr>
            <w:tcW w:w="14786" w:type="dxa"/>
          </w:tcPr>
          <w:p w:rsid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 «Флажки вверх» 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И. П.: основная стойка, флажки внизу.1- руки вперёд; 2 – поднять руки вверх; 3 – руки в стороны; 4 – и.п.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 «Повороты» 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П.: стойка ноги на ширине плеч, флажки опущены вниз.  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1– поворот головы, обе руки с флажками  вправо (влево);  2 – И.П.. И т.д.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«Наклоны вперёд».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П.: сидя ноги врозь, флажки у груди, руки согнуты. 1 - 2 – наклониться вперёд, коснуться палочками у носков ног; 3 – 4 – выпрямиться, вернуться </w:t>
            </w:r>
            <w:proofErr w:type="gramStart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«Приседания» 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И. П.: основная стойка, флажки у груди, руки согнуты. 1- 2 – присесть, флажки вынести вперёд; 3 – 4 – и.п.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 «Достань флажки».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П.: лёжа на спине, ноги вместе прямые, руки за головой.1 – согнуть ноги в коленях, коснуться палочками флажков колен; 2 - вернуться </w:t>
            </w:r>
            <w:proofErr w:type="gramStart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AC2128" w:rsidRPr="00AC2128" w:rsidRDefault="00AC2128" w:rsidP="00A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hAnsi="Times New Roman" w:cs="Times New Roman"/>
                <w:b/>
                <w:sz w:val="24"/>
                <w:szCs w:val="24"/>
              </w:rPr>
              <w:t>6. «Посмотри на флажки!».</w:t>
            </w:r>
            <w:r w:rsidRPr="00AC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28" w:rsidRPr="00AC2128" w:rsidRDefault="00AC2128" w:rsidP="00A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hAnsi="Times New Roman" w:cs="Times New Roman"/>
                <w:b/>
                <w:sz w:val="24"/>
                <w:szCs w:val="24"/>
              </w:rPr>
              <w:t>И. п.:</w:t>
            </w:r>
            <w:r w:rsidRPr="00AC2128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флажки в прямых руках. </w:t>
            </w:r>
          </w:p>
          <w:p w:rsidR="00AC2128" w:rsidRPr="00AC2128" w:rsidRDefault="00AC2128" w:rsidP="00A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hAnsi="Times New Roman" w:cs="Times New Roman"/>
                <w:sz w:val="24"/>
                <w:szCs w:val="24"/>
              </w:rPr>
              <w:t xml:space="preserve">1-2 –  флажки вверх, посмотреть на них; </w:t>
            </w:r>
          </w:p>
          <w:p w:rsidR="00AC2128" w:rsidRPr="00AC2128" w:rsidRDefault="00AC2128" w:rsidP="00AC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hAnsi="Times New Roman" w:cs="Times New Roman"/>
                <w:sz w:val="24"/>
                <w:szCs w:val="24"/>
              </w:rPr>
              <w:t>3-4 –  и. п. (6-8раз).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 «Прыжки».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П.: основная стойка, флажки внизу . 1 – прыжком ноги врозь, флажки в стороны; 2 - прыжком ноги вместе, вернуться </w:t>
            </w:r>
            <w:proofErr w:type="gramStart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На счет 1-8. Пауза. Повтор.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Дыхательное упражнение «Дровосек».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Встаньте прямо, ноги чуть шире плеч. 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вдохе сложите руки топориком и поднимите их вверх. 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Резко, словно под тяжестью топора, вытянутые руки 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выдохе опустите вниз, корпус наклоните, 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позволяя рукам "прорубить" пространство между ногами. </w:t>
            </w:r>
          </w:p>
          <w:p w:rsidR="00AC2128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Произнесите "бах". </w:t>
            </w:r>
          </w:p>
          <w:p w:rsidR="00551960" w:rsidRPr="00AC2128" w:rsidRDefault="00AC2128" w:rsidP="00AC2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Повторите с ребёнком шесть-восемь раз.</w:t>
            </w:r>
          </w:p>
        </w:tc>
      </w:tr>
      <w:tr w:rsidR="00551960" w:rsidTr="00551960">
        <w:tc>
          <w:tcPr>
            <w:tcW w:w="14786" w:type="dxa"/>
            <w:shd w:val="clear" w:color="auto" w:fill="B6DDE8" w:themeFill="accent5" w:themeFillTint="66"/>
          </w:tcPr>
          <w:p w:rsidR="00551960" w:rsidRDefault="00551960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</w:tc>
      </w:tr>
      <w:tr w:rsidR="00551960" w:rsidTr="00551960">
        <w:tc>
          <w:tcPr>
            <w:tcW w:w="14786" w:type="dxa"/>
          </w:tcPr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rPr>
                <w:b/>
                <w:bCs/>
              </w:rPr>
              <w:t>Хочу всё знать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Семь вещей у нас в портфеле:                       (сжимают и разжимают пальцы)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Промокашка и тетрадь,                                   (загибают поочередно пальцы)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Ручка есть, чтобы писать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И резинка, чтобы пятна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Убирала аккуратно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И пенал, и карандаш,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И букварь – приятель наш.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rPr>
                <w:b/>
                <w:bCs/>
              </w:rPr>
              <w:t>Карандаш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Всё нарисует карандаш,                                   (держат в руке «карандаш»)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Когда ему работу дашь</w:t>
            </w:r>
            <w:proofErr w:type="gramStart"/>
            <w:r w:rsidRPr="00D842DF">
              <w:t>.</w:t>
            </w:r>
            <w:proofErr w:type="gramEnd"/>
            <w:r w:rsidRPr="00D842DF">
              <w:t>                                   (</w:t>
            </w:r>
            <w:proofErr w:type="gramStart"/>
            <w:r w:rsidRPr="00D842DF">
              <w:t>с</w:t>
            </w:r>
            <w:proofErr w:type="gramEnd"/>
            <w:r w:rsidRPr="00D842DF">
              <w:t>тучат пальцами по столу)</w:t>
            </w:r>
          </w:p>
          <w:p w:rsidR="00D842DF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</w:pPr>
            <w:r w:rsidRPr="00D842DF">
              <w:t>Но сам без дела не сиди:                                  (сжимают и разжимают пальцы)</w:t>
            </w:r>
          </w:p>
          <w:p w:rsidR="00551960" w:rsidRPr="00D842DF" w:rsidRDefault="00D842DF" w:rsidP="00D842D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42DF">
              <w:t>Карандашом руководи</w:t>
            </w:r>
            <w:proofErr w:type="gramStart"/>
            <w:r w:rsidRPr="00D842DF">
              <w:t>.</w:t>
            </w:r>
            <w:proofErr w:type="gramEnd"/>
            <w:r w:rsidRPr="00D842DF">
              <w:t>                                     (</w:t>
            </w:r>
            <w:proofErr w:type="gramStart"/>
            <w:r w:rsidRPr="00D842DF">
              <w:t>п</w:t>
            </w:r>
            <w:proofErr w:type="gramEnd"/>
            <w:r w:rsidRPr="00D842DF">
              <w:t>ишут «карандашом» по столу)</w:t>
            </w:r>
          </w:p>
        </w:tc>
      </w:tr>
      <w:tr w:rsidR="00551960" w:rsidTr="00551960">
        <w:tc>
          <w:tcPr>
            <w:tcW w:w="14786" w:type="dxa"/>
            <w:shd w:val="clear" w:color="auto" w:fill="E5B8B7" w:themeFill="accent2" w:themeFillTint="66"/>
          </w:tcPr>
          <w:p w:rsidR="00551960" w:rsidRDefault="00551960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551960" w:rsidTr="00551960">
        <w:tc>
          <w:tcPr>
            <w:tcW w:w="14786" w:type="dxa"/>
          </w:tcPr>
          <w:p w:rsidR="00D842DF" w:rsidRPr="00626DEE" w:rsidRDefault="00D842DF" w:rsidP="00D842DF">
            <w:pPr>
              <w:pStyle w:val="Style56"/>
              <w:spacing w:line="240" w:lineRule="auto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626DEE">
              <w:rPr>
                <w:rStyle w:val="FontStyle119"/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626DEE">
              <w:rPr>
                <w:rStyle w:val="FontStyle119"/>
                <w:rFonts w:ascii="Times New Roman" w:hAnsi="Times New Roman"/>
                <w:sz w:val="20"/>
                <w:szCs w:val="20"/>
              </w:rPr>
              <w:t>«Пешеход переходит улицу ». Создание условий для закрепления знаний детей о правилах движения пешеходов, о видах пешеходных переходов.</w:t>
            </w:r>
            <w:r>
              <w:rPr>
                <w:rStyle w:val="FontStyle119"/>
                <w:rFonts w:ascii="Times New Roman" w:hAnsi="Times New Roman"/>
                <w:sz w:val="20"/>
                <w:szCs w:val="20"/>
              </w:rPr>
              <w:t xml:space="preserve"> Посмотреть мультфильм:</w:t>
            </w:r>
          </w:p>
          <w:p w:rsidR="00AD4CD3" w:rsidRPr="00D842DF" w:rsidRDefault="00D842DF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842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D842DF">
              <w:rPr>
                <w:rFonts w:ascii="Times New Roman" w:eastAsia="Times New Roman" w:hAnsi="Times New Roman" w:cs="Times New Roman"/>
              </w:rPr>
              <w:instrText xml:space="preserve"> HYPERLINK "https://www.youtube.com/watch?v=r90IUTSGNKA" </w:instrText>
            </w:r>
            <w:r w:rsidRPr="00D842DF">
              <w:rPr>
                <w:rFonts w:ascii="Times New Roman" w:eastAsia="Times New Roman" w:hAnsi="Times New Roman" w:cs="Times New Roman"/>
              </w:rPr>
            </w:r>
            <w:r w:rsidRPr="00D842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42DF">
              <w:rPr>
                <w:rStyle w:val="a6"/>
                <w:rFonts w:ascii="Times New Roman" w:eastAsia="Times New Roman" w:hAnsi="Times New Roman" w:cs="Times New Roman"/>
              </w:rPr>
              <w:t>https://www.youtube.com/watch?v=r90IUTSGNKA</w:t>
            </w:r>
            <w:r w:rsidRPr="00D842D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551960" w:rsidTr="00551960">
        <w:tc>
          <w:tcPr>
            <w:tcW w:w="14786" w:type="dxa"/>
            <w:shd w:val="clear" w:color="auto" w:fill="FFFF00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551960" w:rsidTr="00551960">
        <w:tc>
          <w:tcPr>
            <w:tcW w:w="14786" w:type="dxa"/>
          </w:tcPr>
          <w:p w:rsidR="00D842DF" w:rsidRPr="00D842DF" w:rsidRDefault="00551960" w:rsidP="00D842D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D4C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="00D842DF" w:rsidRPr="00D84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Закреплять умение:</w:t>
            </w:r>
            <w:r w:rsidR="00D842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42DF" w:rsidRPr="00D842DF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мыть руки после посещения туалета и по мере необходимости.</w:t>
            </w:r>
          </w:p>
          <w:p w:rsidR="00551960" w:rsidRPr="00EA18BB" w:rsidRDefault="00551960" w:rsidP="00AD4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1960" w:rsidTr="00551960">
        <w:tc>
          <w:tcPr>
            <w:tcW w:w="14786" w:type="dxa"/>
            <w:shd w:val="clear" w:color="auto" w:fill="FBD4B4" w:themeFill="accent6" w:themeFillTint="66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51960" w:rsidTr="00551960">
        <w:tc>
          <w:tcPr>
            <w:tcW w:w="14786" w:type="dxa"/>
            <w:shd w:val="clear" w:color="auto" w:fill="E5DFEC" w:themeFill="accent4" w:themeFillTint="33"/>
          </w:tcPr>
          <w:p w:rsidR="00551960" w:rsidRPr="00A479A1" w:rsidRDefault="00AD4CD3" w:rsidP="00AD4CD3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551960" w:rsidTr="00551960">
        <w:tc>
          <w:tcPr>
            <w:tcW w:w="14786" w:type="dxa"/>
            <w:shd w:val="clear" w:color="auto" w:fill="CCC0D9" w:themeFill="accent4" w:themeFillTint="66"/>
          </w:tcPr>
          <w:p w:rsidR="00551960" w:rsidRPr="00A479A1" w:rsidRDefault="00AD4CD3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</w:tr>
      <w:tr w:rsidR="00551960" w:rsidTr="00551960">
        <w:tc>
          <w:tcPr>
            <w:tcW w:w="14786" w:type="dxa"/>
          </w:tcPr>
          <w:p w:rsidR="00AD4CD3" w:rsidRDefault="00AD4CD3" w:rsidP="00AD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Занимаемся на сайте </w:t>
            </w:r>
            <w:hyperlink r:id="rId6" w:history="1">
              <w:r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D4CD3" w:rsidRDefault="00AD4CD3" w:rsidP="00AD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6"/>
              </w:tabs>
              <w:ind w:right="-2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Выполняем задания от воспитателя.</w:t>
            </w:r>
          </w:p>
          <w:p w:rsidR="00551960" w:rsidRDefault="00AD4CD3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в рабочих тетрадях по математике.</w:t>
            </w:r>
          </w:p>
          <w:p w:rsidR="003340D0" w:rsidRDefault="003340D0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 счёт от 1 до 20 и обратно.</w:t>
            </w:r>
          </w:p>
        </w:tc>
      </w:tr>
      <w:tr w:rsidR="00551960" w:rsidTr="00551960">
        <w:tc>
          <w:tcPr>
            <w:tcW w:w="14786" w:type="dxa"/>
            <w:shd w:val="clear" w:color="auto" w:fill="00FF00"/>
          </w:tcPr>
          <w:p w:rsidR="00551960" w:rsidRPr="00A479A1" w:rsidRDefault="00AD4CD3" w:rsidP="0055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D4CD3" w:rsidTr="00551960">
        <w:tc>
          <w:tcPr>
            <w:tcW w:w="14786" w:type="dxa"/>
            <w:shd w:val="clear" w:color="auto" w:fill="00FF00"/>
          </w:tcPr>
          <w:p w:rsidR="00AD4CD3" w:rsidRDefault="00AD4CD3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551960" w:rsidTr="00551960">
        <w:tc>
          <w:tcPr>
            <w:tcW w:w="14786" w:type="dxa"/>
          </w:tcPr>
          <w:p w:rsidR="00551960" w:rsidRDefault="003340D0" w:rsidP="003340D0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3340D0">
              <w:rPr>
                <w:rFonts w:ascii="Times New Roman" w:hAnsi="Times New Roman"/>
                <w:sz w:val="28"/>
                <w:szCs w:val="28"/>
              </w:rPr>
              <w:t>«Школьные принадлежности»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40D0">
              <w:rPr>
                <w:rFonts w:ascii="Times New Roman" w:hAnsi="Times New Roman"/>
                <w:sz w:val="28"/>
                <w:szCs w:val="28"/>
              </w:rPr>
              <w:t xml:space="preserve"> Развивать наблюдательность, способность замечать характерные особенности предметов  и передавать их средствами рисунка (форма, пропорции, расположение на листе бумаги); </w:t>
            </w:r>
            <w:r w:rsidRPr="003340D0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технику изображения; расширять набор материалов, которые могут использоваться в рисовании (акварель).</w:t>
            </w:r>
          </w:p>
          <w:p w:rsidR="003340D0" w:rsidRPr="003340D0" w:rsidRDefault="003340D0" w:rsidP="003340D0">
            <w:pPr>
              <w:ind w:left="72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Материал: простой карандаш, непроливайка, кисти, акварель, салфетки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(Приложение №1)</w:t>
            </w:r>
          </w:p>
        </w:tc>
      </w:tr>
      <w:tr w:rsidR="00551960" w:rsidTr="00551960">
        <w:tc>
          <w:tcPr>
            <w:tcW w:w="14786" w:type="dxa"/>
            <w:shd w:val="clear" w:color="auto" w:fill="FF66FF"/>
          </w:tcPr>
          <w:p w:rsidR="00551960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C12260" w:rsidRPr="00C12260" w:rsidRDefault="00C12260" w:rsidP="00C1226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12260">
              <w:rPr>
                <w:rFonts w:ascii="Times New Roman" w:hAnsi="Times New Roman"/>
                <w:b/>
                <w:sz w:val="24"/>
                <w:szCs w:val="24"/>
              </w:rPr>
              <w:t>Рассказ А.Иванова</w:t>
            </w:r>
            <w:r w:rsidRPr="00C12260">
              <w:rPr>
                <w:rFonts w:ascii="Times New Roman" w:hAnsi="Times New Roman"/>
                <w:sz w:val="24"/>
                <w:szCs w:val="24"/>
              </w:rPr>
              <w:t xml:space="preserve"> «Как неразлучные друзья дорогу переходили». Создание условий для закрепления правил поведения на улице на примере сказочных героев; умение предвидеть и избегать опасных ситуаций.</w:t>
            </w:r>
            <w:r>
              <w:t xml:space="preserve"> </w:t>
            </w:r>
            <w:hyperlink r:id="rId7" w:history="1">
              <w:r w:rsidRPr="00C1226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https://www.litmir.me/br/?b=50014&amp;p=1</w:t>
              </w:r>
            </w:hyperlink>
          </w:p>
          <w:p w:rsidR="00551960" w:rsidRPr="007866E3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3D327C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Опыты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эксперементы</w:t>
            </w:r>
            <w:proofErr w:type="spellEnd"/>
          </w:p>
        </w:tc>
      </w:tr>
      <w:tr w:rsidR="007866E3" w:rsidTr="00551960">
        <w:tc>
          <w:tcPr>
            <w:tcW w:w="14786" w:type="dxa"/>
          </w:tcPr>
          <w:p w:rsidR="003D327C" w:rsidRDefault="003D327C" w:rsidP="003D327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Опыт  «Испарение»</w:t>
            </w:r>
          </w:p>
          <w:p w:rsidR="003D327C" w:rsidRDefault="003D327C" w:rsidP="003D327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t>Цель. 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Познакомить детей с превращениями воды из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жидкого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в газообразное состояние и обратно в жидкое.</w:t>
            </w:r>
          </w:p>
          <w:p w:rsidR="003D327C" w:rsidRDefault="003D327C" w:rsidP="003D327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t>Материалы.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 Горелка, сосуд с водой, крышка для сосуда.</w:t>
            </w:r>
          </w:p>
          <w:p w:rsidR="003D327C" w:rsidRDefault="003D327C" w:rsidP="003D327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t>Процесс.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 Вскипятите воду, накройте сосуд крышкой и покажите, как сконденсированный пар превращается снова в капли и падает вниз.</w:t>
            </w:r>
          </w:p>
          <w:p w:rsidR="007866E3" w:rsidRPr="003D327C" w:rsidRDefault="003D327C" w:rsidP="003D327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t>Итог.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 При нагревании вода из жидкого состояния переходит в газообразное, а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при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остывание из газообразного обратно в жидкое.</w:t>
            </w:r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</w:t>
            </w:r>
            <w:r w:rsidR="007866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</w:tr>
    </w:tbl>
    <w:p w:rsidR="00551960" w:rsidRPr="00551960" w:rsidRDefault="0055196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Default="00C122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2260" w:rsidRPr="00C12260" w:rsidRDefault="00C12260" w:rsidP="00C1226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2260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551960" w:rsidRPr="00C12260" w:rsidRDefault="003340D0" w:rsidP="00C122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2260">
        <w:rPr>
          <w:rFonts w:ascii="Times New Roman" w:eastAsia="Times New Roman" w:hAnsi="Times New Roman" w:cs="Times New Roman"/>
          <w:b/>
          <w:sz w:val="32"/>
          <w:szCs w:val="32"/>
        </w:rPr>
        <w:t>Беседа с детьми</w:t>
      </w:r>
    </w:p>
    <w:p w:rsidR="00C12260" w:rsidRPr="00C12260" w:rsidRDefault="003340D0" w:rsidP="00C12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260">
        <w:rPr>
          <w:rFonts w:ascii="Times New Roman" w:eastAsia="Times New Roman" w:hAnsi="Times New Roman" w:cs="Times New Roman"/>
          <w:b/>
          <w:sz w:val="24"/>
          <w:szCs w:val="24"/>
        </w:rPr>
        <w:t>Отгадай загадку:</w:t>
      </w:r>
    </w:p>
    <w:p w:rsidR="003340D0" w:rsidRPr="00C12260" w:rsidRDefault="003340D0" w:rsidP="00C12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260">
        <w:rPr>
          <w:rFonts w:ascii="Times New Roman" w:hAnsi="Times New Roman" w:cs="Times New Roman"/>
          <w:sz w:val="24"/>
          <w:szCs w:val="24"/>
        </w:rPr>
        <w:t>Стоит дом: кто в него войдёт, тот ум приобретёт (</w:t>
      </w:r>
      <w:r w:rsidRPr="00C12260">
        <w:rPr>
          <w:rFonts w:ascii="Times New Roman" w:hAnsi="Times New Roman" w:cs="Times New Roman"/>
          <w:i/>
          <w:iCs/>
          <w:sz w:val="24"/>
          <w:szCs w:val="24"/>
        </w:rPr>
        <w:t>школа).</w:t>
      </w:r>
    </w:p>
    <w:p w:rsidR="003340D0" w:rsidRPr="00C12260" w:rsidRDefault="003340D0" w:rsidP="00C12260">
      <w:pPr>
        <w:pStyle w:val="a8"/>
        <w:spacing w:before="0" w:beforeAutospacing="0" w:after="0" w:afterAutospacing="0"/>
      </w:pPr>
      <w:r w:rsidRPr="00C12260">
        <w:t>- Грамоты не знаю, а весь век пишу (</w:t>
      </w:r>
      <w:r w:rsidRPr="00C12260">
        <w:rPr>
          <w:i/>
          <w:iCs/>
        </w:rPr>
        <w:t>ручка)</w:t>
      </w:r>
      <w:r w:rsidRPr="00C12260">
        <w:t>.</w:t>
      </w:r>
    </w:p>
    <w:p w:rsidR="003340D0" w:rsidRPr="00C12260" w:rsidRDefault="003340D0" w:rsidP="00C12260">
      <w:pPr>
        <w:pStyle w:val="a8"/>
        <w:spacing w:before="0" w:beforeAutospacing="0" w:after="0" w:afterAutospacing="0"/>
      </w:pPr>
      <w:r w:rsidRPr="00C12260">
        <w:t>- Хоть я и не прачка, друзья, стираю старательно я (</w:t>
      </w:r>
      <w:r w:rsidRPr="00C12260">
        <w:rPr>
          <w:i/>
          <w:iCs/>
        </w:rPr>
        <w:t>резинка</w:t>
      </w:r>
      <w:r w:rsidRPr="00C12260">
        <w:t>).</w:t>
      </w:r>
    </w:p>
    <w:p w:rsidR="003340D0" w:rsidRPr="00C12260" w:rsidRDefault="003340D0" w:rsidP="00C12260">
      <w:pPr>
        <w:pStyle w:val="a8"/>
        <w:spacing w:before="0" w:beforeAutospacing="0" w:after="0" w:afterAutospacing="0"/>
      </w:pPr>
      <w:r w:rsidRPr="00C12260">
        <w:t>- До чего же скучно, братцы, на чужой спине кататься! Дал бы кто мне пару ног, чтобы сам я бегать мог (</w:t>
      </w:r>
      <w:r w:rsidRPr="00C12260">
        <w:rPr>
          <w:i/>
          <w:iCs/>
        </w:rPr>
        <w:t>ранец).</w:t>
      </w:r>
    </w:p>
    <w:p w:rsidR="003340D0" w:rsidRPr="00C12260" w:rsidRDefault="003340D0" w:rsidP="00C12260">
      <w:pPr>
        <w:pStyle w:val="a8"/>
        <w:spacing w:before="0" w:beforeAutospacing="0" w:after="0" w:afterAutospacing="0"/>
      </w:pPr>
      <w:r w:rsidRPr="00C12260">
        <w:t>- Белый зайчик прыгает по чёрному полю (</w:t>
      </w:r>
      <w:r w:rsidRPr="00C12260">
        <w:rPr>
          <w:i/>
          <w:iCs/>
        </w:rPr>
        <w:t>мел</w:t>
      </w:r>
      <w:r w:rsidRPr="00C12260">
        <w:t>).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- В этой узенькой коробке ты найдёшь карандаши, ручки, перья, скрепки, кнопки – что угодно для души (</w:t>
      </w:r>
      <w:r w:rsidRPr="00C12260">
        <w:rPr>
          <w:i/>
          <w:iCs/>
        </w:rPr>
        <w:t>пенал</w:t>
      </w:r>
      <w:r w:rsidRPr="00C12260">
        <w:t>).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- Не куст, а с листочками, не рубашка, а сшита, не человек, а рассказывает </w:t>
      </w:r>
      <w:r w:rsidRPr="00C12260">
        <w:rPr>
          <w:i/>
          <w:iCs/>
        </w:rPr>
        <w:t>(книга).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- Если ты его отточишь, нарисуешь всё, что хочешь: солнце, море, горы, пляж! Что же это? (</w:t>
      </w:r>
      <w:r w:rsidRPr="00C12260">
        <w:rPr>
          <w:i/>
          <w:iCs/>
        </w:rPr>
        <w:t>карандаш).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- На ноге стоит одной, крутит-вертит головой, нам показывает страны, реки, горы, океаны (</w:t>
      </w:r>
      <w:r w:rsidRPr="00C12260">
        <w:rPr>
          <w:i/>
          <w:iCs/>
        </w:rPr>
        <w:t>глобус</w:t>
      </w:r>
      <w:r w:rsidRPr="00C12260">
        <w:t>).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- Человечки сели в ряд, обо всё нам говорят (</w:t>
      </w:r>
      <w:r w:rsidRPr="00C12260">
        <w:rPr>
          <w:i/>
          <w:iCs/>
        </w:rPr>
        <w:t>буквы).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- То я в клетку, то в линейку, написать на мне сумей-ка! Можешь и нарисовать. Что такое я? (т</w:t>
      </w:r>
      <w:r w:rsidRPr="00C12260">
        <w:rPr>
          <w:i/>
          <w:iCs/>
        </w:rPr>
        <w:t>етрадь</w:t>
      </w:r>
      <w:r w:rsidRPr="00C12260">
        <w:t>).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Ребята, вы уже поняли, о чём мы с вами сегодня будем говорить?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rPr>
          <w:b/>
          <w:bCs/>
        </w:rPr>
        <w:t>Дети:</w:t>
      </w:r>
      <w:r w:rsidRPr="00C12260">
        <w:t> О школе!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 xml:space="preserve">Верно. </w:t>
      </w:r>
      <w:proofErr w:type="gramStart"/>
      <w:r w:rsidRPr="00C12260">
        <w:t>А что такое школа? (</w:t>
      </w:r>
      <w:r w:rsidRPr="00C12260">
        <w:rPr>
          <w:i/>
          <w:iCs/>
        </w:rPr>
        <w:t>ответы детей.</w:t>
      </w:r>
      <w:proofErr w:type="gramEnd"/>
      <w:r w:rsidRPr="00C12260">
        <w:rPr>
          <w:i/>
          <w:iCs/>
        </w:rPr>
        <w:t xml:space="preserve"> </w:t>
      </w:r>
      <w:proofErr w:type="gramStart"/>
      <w:r w:rsidRPr="00C12260">
        <w:rPr>
          <w:i/>
          <w:iCs/>
        </w:rPr>
        <w:t>В случае затруднения воспитатель им помогает выйти на то, что школа- это учебное заведение, место, где учат).</w:t>
      </w:r>
      <w:proofErr w:type="gramEnd"/>
      <w:r w:rsidRPr="00C12260">
        <w:rPr>
          <w:i/>
          <w:iCs/>
        </w:rPr>
        <w:t xml:space="preserve"> А </w:t>
      </w:r>
      <w:r w:rsidRPr="00C12260">
        <w:t>для чего нужно учиться в школе?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rPr>
          <w:b/>
          <w:bCs/>
        </w:rPr>
        <w:t>Дети:</w:t>
      </w:r>
      <w:r w:rsidRPr="00C12260">
        <w:t xml:space="preserve"> Чтобы быть умными, чтобы потом поступить в институт и получить хорошее образование, чтобы можно </w:t>
      </w:r>
      <w:proofErr w:type="gramStart"/>
      <w:r w:rsidRPr="00C12260">
        <w:t>было</w:t>
      </w:r>
      <w:proofErr w:type="gramEnd"/>
      <w:r w:rsidRPr="00C12260">
        <w:t xml:space="preserve"> потом получить хорошую работу и.т.д.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 xml:space="preserve"> Да, вы всё правильно сказали. Школьные знания пригодятся и в дальнейшей учёбе, и в жизни, и в работе. А как называют детей, которые ходят в школу?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rPr>
          <w:b/>
          <w:bCs/>
        </w:rPr>
        <w:t>Дети:</w:t>
      </w:r>
      <w:r w:rsidRPr="00C12260">
        <w:t> Ученики.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Представьте сейчас, что вы – ученики. Как вы должны себя вести на уроке?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rPr>
          <w:b/>
          <w:bCs/>
        </w:rPr>
        <w:t>Дети:</w:t>
      </w:r>
      <w:r w:rsidRPr="00C12260">
        <w:t> Хорошо сидеть, отвечать только, когда нас спросят, если что-то захочется сказать, надо поднять руку.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Хорошо, молодцы! А как называются книги, по которым учатся в школе?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rPr>
          <w:b/>
          <w:bCs/>
        </w:rPr>
        <w:t>Дети:</w:t>
      </w:r>
      <w:r w:rsidRPr="00C12260">
        <w:t> Учебники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>А в какое время года дети начинают учиться в школе?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rPr>
          <w:b/>
          <w:bCs/>
        </w:rPr>
        <w:t>Дети</w:t>
      </w:r>
      <w:r w:rsidRPr="00C12260">
        <w:t>: Осенью, в сентябре.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t xml:space="preserve">Ребята, а кто тогда, </w:t>
      </w:r>
      <w:r w:rsidR="00C12260" w:rsidRPr="00C12260">
        <w:t>вас учит</w:t>
      </w:r>
      <w:r w:rsidRPr="00C12260">
        <w:t>?</w:t>
      </w:r>
    </w:p>
    <w:p w:rsidR="00C12260" w:rsidRPr="00C12260" w:rsidRDefault="003340D0" w:rsidP="003340D0">
      <w:pPr>
        <w:pStyle w:val="a8"/>
        <w:spacing w:before="0" w:beforeAutospacing="0" w:after="0" w:afterAutospacing="0" w:line="294" w:lineRule="atLeast"/>
      </w:pPr>
      <w:r w:rsidRPr="00C12260">
        <w:rPr>
          <w:b/>
          <w:bCs/>
        </w:rPr>
        <w:t>Дети:</w:t>
      </w:r>
      <w:r w:rsidRPr="00C12260">
        <w:t> Учительница!</w:t>
      </w:r>
    </w:p>
    <w:p w:rsidR="003340D0" w:rsidRPr="00C12260" w:rsidRDefault="00C12260" w:rsidP="003340D0">
      <w:pPr>
        <w:pStyle w:val="a8"/>
        <w:spacing w:before="0" w:beforeAutospacing="0" w:after="0" w:afterAutospacing="0" w:line="294" w:lineRule="atLeast"/>
      </w:pPr>
      <w:r w:rsidRPr="00C12260">
        <w:t>Сегодня мы с вами будем рисовать школьные принадлежности, которые необходимы ученику для учёбы.</w:t>
      </w: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</w:p>
    <w:p w:rsidR="003340D0" w:rsidRPr="00C12260" w:rsidRDefault="003340D0" w:rsidP="003340D0">
      <w:pPr>
        <w:pStyle w:val="a8"/>
        <w:spacing w:before="0" w:beforeAutospacing="0" w:after="0" w:afterAutospacing="0" w:line="294" w:lineRule="atLeast"/>
      </w:pPr>
    </w:p>
    <w:p w:rsidR="00987FD0" w:rsidRPr="007866E3" w:rsidRDefault="00987FD0" w:rsidP="00786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7FD0" w:rsidRPr="007866E3" w:rsidSect="00855DBB"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2B7"/>
    <w:multiLevelType w:val="hybridMultilevel"/>
    <w:tmpl w:val="F8E2A50C"/>
    <w:lvl w:ilvl="0" w:tplc="82D473C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4DB5"/>
    <w:multiLevelType w:val="multilevel"/>
    <w:tmpl w:val="BE72D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54341"/>
    <w:multiLevelType w:val="multilevel"/>
    <w:tmpl w:val="C790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abstractNum w:abstractNumId="3">
    <w:nsid w:val="385313C5"/>
    <w:multiLevelType w:val="multilevel"/>
    <w:tmpl w:val="423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42EC9"/>
    <w:multiLevelType w:val="multilevel"/>
    <w:tmpl w:val="07C8FB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26CA8"/>
    <w:multiLevelType w:val="multilevel"/>
    <w:tmpl w:val="4AC2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37164"/>
    <w:multiLevelType w:val="multilevel"/>
    <w:tmpl w:val="5378A55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0D4715"/>
    <w:multiLevelType w:val="multilevel"/>
    <w:tmpl w:val="5776C41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572C08D0"/>
    <w:multiLevelType w:val="multilevel"/>
    <w:tmpl w:val="98E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47218"/>
    <w:multiLevelType w:val="multilevel"/>
    <w:tmpl w:val="C3C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E3489"/>
    <w:multiLevelType w:val="multilevel"/>
    <w:tmpl w:val="5E2AF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C2F92"/>
    <w:multiLevelType w:val="multilevel"/>
    <w:tmpl w:val="661A5B3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FD0"/>
    <w:rsid w:val="000148C5"/>
    <w:rsid w:val="00052F62"/>
    <w:rsid w:val="0009724D"/>
    <w:rsid w:val="0017575E"/>
    <w:rsid w:val="00197C71"/>
    <w:rsid w:val="001B7B39"/>
    <w:rsid w:val="001D25C4"/>
    <w:rsid w:val="002017BB"/>
    <w:rsid w:val="002B01E6"/>
    <w:rsid w:val="002C12C2"/>
    <w:rsid w:val="00312B5C"/>
    <w:rsid w:val="00317F6E"/>
    <w:rsid w:val="00322FD2"/>
    <w:rsid w:val="003340D0"/>
    <w:rsid w:val="00367FD8"/>
    <w:rsid w:val="003D327C"/>
    <w:rsid w:val="003F5C1E"/>
    <w:rsid w:val="003F79DE"/>
    <w:rsid w:val="00497D50"/>
    <w:rsid w:val="004A6DC9"/>
    <w:rsid w:val="005260E8"/>
    <w:rsid w:val="00551960"/>
    <w:rsid w:val="005E4077"/>
    <w:rsid w:val="00611C1D"/>
    <w:rsid w:val="006555B2"/>
    <w:rsid w:val="00656B13"/>
    <w:rsid w:val="0072440C"/>
    <w:rsid w:val="00775435"/>
    <w:rsid w:val="007866E3"/>
    <w:rsid w:val="00793E61"/>
    <w:rsid w:val="007C1C1D"/>
    <w:rsid w:val="008224E0"/>
    <w:rsid w:val="00842E02"/>
    <w:rsid w:val="00855DBB"/>
    <w:rsid w:val="009258EB"/>
    <w:rsid w:val="00987FD0"/>
    <w:rsid w:val="00A04124"/>
    <w:rsid w:val="00A479A1"/>
    <w:rsid w:val="00A935C6"/>
    <w:rsid w:val="00AC2128"/>
    <w:rsid w:val="00AD4CD3"/>
    <w:rsid w:val="00C12260"/>
    <w:rsid w:val="00C21C06"/>
    <w:rsid w:val="00C65AC0"/>
    <w:rsid w:val="00CA4636"/>
    <w:rsid w:val="00D842DF"/>
    <w:rsid w:val="00DB5CFF"/>
    <w:rsid w:val="00EA18BB"/>
    <w:rsid w:val="00F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</w:style>
  <w:style w:type="paragraph" w:styleId="1">
    <w:name w:val="heading 1"/>
    <w:basedOn w:val="normal"/>
    <w:next w:val="normal"/>
    <w:rsid w:val="00987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7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7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7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7F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87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7FD0"/>
  </w:style>
  <w:style w:type="table" w:customStyle="1" w:styleId="TableNormal">
    <w:name w:val="Table Normal"/>
    <w:rsid w:val="00987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7FD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56641"/>
    <w:rPr>
      <w:b/>
      <w:bCs/>
    </w:rPr>
  </w:style>
  <w:style w:type="paragraph" w:styleId="aa">
    <w:name w:val="Subtitle"/>
    <w:basedOn w:val="normal"/>
    <w:next w:val="normal"/>
    <w:rsid w:val="00987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C1E"/>
  </w:style>
  <w:style w:type="character" w:customStyle="1" w:styleId="c1">
    <w:name w:val="c1"/>
    <w:basedOn w:val="a0"/>
    <w:rsid w:val="003F5C1E"/>
  </w:style>
  <w:style w:type="paragraph" w:customStyle="1" w:styleId="c9">
    <w:name w:val="c9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5C1E"/>
  </w:style>
  <w:style w:type="character" w:customStyle="1" w:styleId="c4">
    <w:name w:val="c4"/>
    <w:basedOn w:val="a0"/>
    <w:rsid w:val="00611C1D"/>
  </w:style>
  <w:style w:type="character" w:customStyle="1" w:styleId="c2">
    <w:name w:val="c2"/>
    <w:basedOn w:val="a0"/>
    <w:rsid w:val="00611C1D"/>
  </w:style>
  <w:style w:type="character" w:styleId="af0">
    <w:name w:val="Emphasis"/>
    <w:basedOn w:val="a0"/>
    <w:uiPriority w:val="20"/>
    <w:qFormat/>
    <w:rsid w:val="00052F62"/>
    <w:rPr>
      <w:i/>
      <w:iCs/>
    </w:rPr>
  </w:style>
  <w:style w:type="character" w:customStyle="1" w:styleId="c5">
    <w:name w:val="c5"/>
    <w:basedOn w:val="a0"/>
    <w:rsid w:val="0072440C"/>
  </w:style>
  <w:style w:type="character" w:customStyle="1" w:styleId="c3">
    <w:name w:val="c3"/>
    <w:basedOn w:val="a0"/>
    <w:rsid w:val="0072440C"/>
  </w:style>
  <w:style w:type="paragraph" w:customStyle="1" w:styleId="headline">
    <w:name w:val="headline"/>
    <w:basedOn w:val="a"/>
    <w:rsid w:val="008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4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2E02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B5C"/>
  </w:style>
  <w:style w:type="character" w:customStyle="1" w:styleId="c8">
    <w:name w:val="c8"/>
    <w:basedOn w:val="a0"/>
    <w:rsid w:val="004A6DC9"/>
  </w:style>
  <w:style w:type="character" w:customStyle="1" w:styleId="FontStyle119">
    <w:name w:val="Font Style119"/>
    <w:basedOn w:val="a0"/>
    <w:rsid w:val="00D842DF"/>
    <w:rPr>
      <w:rFonts w:ascii="Century Schoolbook" w:hAnsi="Century Schoolbook" w:cs="Century Schoolbook" w:hint="default"/>
      <w:sz w:val="18"/>
      <w:szCs w:val="18"/>
    </w:rPr>
  </w:style>
  <w:style w:type="paragraph" w:customStyle="1" w:styleId="Style56">
    <w:name w:val="Style56"/>
    <w:basedOn w:val="a"/>
    <w:rsid w:val="00D842DF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18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tmir.me/br/?b=50014&amp;p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7D6E-BA26-4B69-8A3E-0CD304E8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4</cp:revision>
  <dcterms:created xsi:type="dcterms:W3CDTF">2020-04-24T01:42:00Z</dcterms:created>
  <dcterms:modified xsi:type="dcterms:W3CDTF">2020-05-09T09:04:00Z</dcterms:modified>
</cp:coreProperties>
</file>