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5F" w:rsidRDefault="008B7846" w:rsidP="008B7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846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учреждение общеразвивающего вида детский сад «Ёлочка» </w:t>
      </w:r>
      <w:proofErr w:type="gramStart"/>
      <w:r w:rsidRPr="008B784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8B7846">
        <w:rPr>
          <w:rFonts w:ascii="Times New Roman" w:hAnsi="Times New Roman" w:cs="Times New Roman"/>
          <w:b/>
          <w:sz w:val="24"/>
          <w:szCs w:val="24"/>
        </w:rPr>
        <w:t>. Покосное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3"/>
        <w:gridCol w:w="1124"/>
        <w:gridCol w:w="2416"/>
        <w:gridCol w:w="3638"/>
        <w:gridCol w:w="7236"/>
      </w:tblGrid>
      <w:tr w:rsidR="008B7846" w:rsidTr="002D51C3">
        <w:trPr>
          <w:trHeight w:val="270"/>
        </w:trPr>
        <w:tc>
          <w:tcPr>
            <w:tcW w:w="2093" w:type="dxa"/>
            <w:vMerge w:val="restart"/>
            <w:tcBorders>
              <w:top w:val="single" w:sz="24" w:space="0" w:color="1F497D" w:themeColor="text2"/>
            </w:tcBorders>
          </w:tcPr>
          <w:p w:rsidR="008B7846" w:rsidRPr="008B7846" w:rsidRDefault="008B7846" w:rsidP="008B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46">
              <w:rPr>
                <w:rFonts w:ascii="Times New Roman" w:hAnsi="Times New Roman" w:cs="Times New Roman"/>
                <w:b/>
                <w:sz w:val="24"/>
                <w:szCs w:val="24"/>
              </w:rPr>
              <w:t>Группа (возраст)</w:t>
            </w:r>
          </w:p>
        </w:tc>
        <w:tc>
          <w:tcPr>
            <w:tcW w:w="2977" w:type="dxa"/>
            <w:gridSpan w:val="2"/>
            <w:tcBorders>
              <w:top w:val="single" w:sz="24" w:space="0" w:color="1F497D" w:themeColor="text2"/>
            </w:tcBorders>
          </w:tcPr>
          <w:p w:rsidR="008B7846" w:rsidRPr="008B7846" w:rsidRDefault="008B7846" w:rsidP="008B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4252" w:type="dxa"/>
            <w:vMerge w:val="restart"/>
            <w:tcBorders>
              <w:top w:val="single" w:sz="24" w:space="0" w:color="1F497D" w:themeColor="text2"/>
            </w:tcBorders>
          </w:tcPr>
          <w:p w:rsidR="008B7846" w:rsidRPr="008B7846" w:rsidRDefault="008B7846" w:rsidP="008B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7195" w:type="dxa"/>
            <w:vMerge w:val="restart"/>
            <w:tcBorders>
              <w:top w:val="single" w:sz="24" w:space="0" w:color="1F497D" w:themeColor="text2"/>
            </w:tcBorders>
          </w:tcPr>
          <w:p w:rsidR="008B7846" w:rsidRPr="008B7846" w:rsidRDefault="008B7846" w:rsidP="008B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</w:t>
            </w:r>
          </w:p>
        </w:tc>
      </w:tr>
      <w:tr w:rsidR="008B7846" w:rsidTr="002D51C3">
        <w:trPr>
          <w:trHeight w:val="270"/>
        </w:trPr>
        <w:tc>
          <w:tcPr>
            <w:tcW w:w="2093" w:type="dxa"/>
            <w:vMerge/>
            <w:tcBorders>
              <w:bottom w:val="single" w:sz="24" w:space="0" w:color="1F497D" w:themeColor="text2"/>
            </w:tcBorders>
          </w:tcPr>
          <w:p w:rsidR="008B7846" w:rsidRDefault="008B7846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24" w:space="0" w:color="1F497D" w:themeColor="text2"/>
            </w:tcBorders>
          </w:tcPr>
          <w:p w:rsidR="008B7846" w:rsidRPr="008B7846" w:rsidRDefault="008B7846" w:rsidP="008B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</w:p>
        </w:tc>
        <w:tc>
          <w:tcPr>
            <w:tcW w:w="1560" w:type="dxa"/>
            <w:tcBorders>
              <w:bottom w:val="single" w:sz="24" w:space="0" w:color="1F497D" w:themeColor="text2"/>
            </w:tcBorders>
          </w:tcPr>
          <w:p w:rsidR="008B7846" w:rsidRPr="008B7846" w:rsidRDefault="00A95F12" w:rsidP="008B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Взрослые (педагоги/родители)</w:t>
            </w:r>
          </w:p>
        </w:tc>
        <w:tc>
          <w:tcPr>
            <w:tcW w:w="4252" w:type="dxa"/>
            <w:vMerge/>
            <w:tcBorders>
              <w:bottom w:val="single" w:sz="24" w:space="0" w:color="1F497D" w:themeColor="text2"/>
            </w:tcBorders>
          </w:tcPr>
          <w:p w:rsidR="008B7846" w:rsidRDefault="008B7846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Merge/>
            <w:tcBorders>
              <w:bottom w:val="single" w:sz="24" w:space="0" w:color="1F497D" w:themeColor="text2"/>
            </w:tcBorders>
          </w:tcPr>
          <w:p w:rsidR="008B7846" w:rsidRDefault="008B7846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46" w:rsidTr="002D51C3">
        <w:tc>
          <w:tcPr>
            <w:tcW w:w="2093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8B7846" w:rsidRDefault="00F64B27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г)</w:t>
            </w:r>
          </w:p>
        </w:tc>
        <w:tc>
          <w:tcPr>
            <w:tcW w:w="1417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8B7846" w:rsidRDefault="00F64B27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8B7846" w:rsidRDefault="00F64B27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8B7846" w:rsidRDefault="00F64B27" w:rsidP="00F6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Ю. Черных «На лугу пасутся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F64B27" w:rsidRDefault="00F64B27" w:rsidP="00F6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Рассматривания иллюстраций по стихотворению</w:t>
            </w:r>
          </w:p>
        </w:tc>
        <w:tc>
          <w:tcPr>
            <w:tcW w:w="7195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8B7846" w:rsidRDefault="00C1789D" w:rsidP="007E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52C34">
              <w:rPr>
                <w:noProof/>
                <w:lang w:eastAsia="ru-RU"/>
              </w:rPr>
              <w:drawing>
                <wp:inline distT="0" distB="0" distL="0" distR="0" wp14:anchorId="71CB8906" wp14:editId="285498E0">
                  <wp:extent cx="987368" cy="2057400"/>
                  <wp:effectExtent l="0" t="0" r="3810" b="0"/>
                  <wp:docPr id="6" name="Рисунок 6" descr="C:\Documents and Settings\adm\Local Settings\Temporary Internet Files\Content.Word\IMG-4641f664aa1bc4f4554767e350a75cb4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\Local Settings\Temporary Internet Files\Content.Word\IMG-4641f664aa1bc4f4554767e350a75cb4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368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5079A037" wp14:editId="65044BD3">
                  <wp:extent cx="984562" cy="2051553"/>
                  <wp:effectExtent l="0" t="0" r="6350" b="6350"/>
                  <wp:docPr id="7" name="Рисунок 7" descr="C:\Documents and Settings\adm\Local Settings\Temporary Internet Files\Content.Word\IMG-316b0a9905a37ac8dea746e602de88a0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\Local Settings\Temporary Internet Files\Content.Word\IMG-316b0a9905a37ac8dea746e602de88a0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695" cy="2055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0DDC26E" wp14:editId="0678DB91">
                  <wp:extent cx="987368" cy="2057400"/>
                  <wp:effectExtent l="0" t="0" r="3810" b="0"/>
                  <wp:docPr id="8" name="Рисунок 8" descr="C:\Documents and Settings\adm\Local Settings\Temporary Internet Files\Content.Word\IMG-d9fc35bbbec17cef8f86b923d4ef6a2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\Local Settings\Temporary Internet Files\Content.Word\IMG-d9fc35bbbec17cef8f86b923d4ef6a21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368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846" w:rsidTr="002D51C3">
        <w:trPr>
          <w:trHeight w:val="2042"/>
        </w:trPr>
        <w:tc>
          <w:tcPr>
            <w:tcW w:w="2093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8B7846" w:rsidRDefault="00F64B27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(3-4 г)</w:t>
            </w:r>
          </w:p>
        </w:tc>
        <w:tc>
          <w:tcPr>
            <w:tcW w:w="1417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8B7846" w:rsidRDefault="00F64B27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8B7846" w:rsidRDefault="00F64B27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F64B27" w:rsidRPr="00F64B27" w:rsidRDefault="00F64B27" w:rsidP="00F64B27">
            <w:pPr>
              <w:tabs>
                <w:tab w:val="left" w:pos="3351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64B27">
              <w:rPr>
                <w:rFonts w:ascii="Times New Roman" w:eastAsia="Calibri" w:hAnsi="Times New Roman" w:cs="Times New Roman"/>
              </w:rPr>
              <w:t>Рассматривание  и чтение книг Братских писателей Анатолий Лисица и Юрий Черных</w:t>
            </w:r>
          </w:p>
          <w:p w:rsidR="008B7846" w:rsidRDefault="008B7846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8B7846" w:rsidRDefault="002D51C3" w:rsidP="007E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714669" wp14:editId="62A6F479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-15875</wp:posOffset>
                      </wp:positionV>
                      <wp:extent cx="2428875" cy="1362075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6C60" w:rsidRDefault="007E4C99" w:rsidP="005B6C60">
                                  <w:pPr>
                                    <w:tabs>
                                      <w:tab w:val="left" w:pos="0"/>
                                    </w:tabs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2D5584FF" wp14:editId="44DBEA1A">
                                        <wp:extent cx="2140333" cy="1199414"/>
                                        <wp:effectExtent l="0" t="0" r="0" b="1270"/>
                                        <wp:docPr id="5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43985" cy="1201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60.95pt;margin-top:-1.25pt;width:191.2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" filled="f" stroked="f" strokeweight="2pt">
                      <v:textbox>
                        <w:txbxContent>
                          <w:p w:rsidR="005B6C60" w:rsidRDefault="007E4C99" w:rsidP="005B6C60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5584FF" wp14:editId="44DBEA1A">
                                  <wp:extent cx="2140333" cy="1199414"/>
                                  <wp:effectExtent l="0" t="0" r="0" b="127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985" cy="1201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6C60" w:rsidRPr="00F64B27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9FDA6FD" wp14:editId="52FC1A5D">
                  <wp:extent cx="2099734" cy="1181100"/>
                  <wp:effectExtent l="0" t="0" r="0" b="0"/>
                  <wp:docPr id="1" name="Рисунок 1" descr="C:\Users\Devil\Downloads\20210312_162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vil\Downloads\20210312_162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11" cy="1190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B6C6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8B7846" w:rsidTr="002D51C3">
        <w:tc>
          <w:tcPr>
            <w:tcW w:w="2093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8B7846" w:rsidRDefault="00F419A7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(4-5 л)</w:t>
            </w:r>
          </w:p>
        </w:tc>
        <w:tc>
          <w:tcPr>
            <w:tcW w:w="1417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8B7846" w:rsidRDefault="008B7846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8B7846" w:rsidRDefault="00A95F12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4252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8B7846" w:rsidRDefault="00A95F12" w:rsidP="00A9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7">
              <w:rPr>
                <w:rFonts w:ascii="Times New Roman" w:eastAsia="Calibri" w:hAnsi="Times New Roman" w:cs="Times New Roman"/>
              </w:rPr>
              <w:t>Рассматривание  и чтение книг Братских писателей Анатолий Лисица</w:t>
            </w:r>
            <w:r>
              <w:rPr>
                <w:rFonts w:ascii="Times New Roman" w:eastAsia="Calibri" w:hAnsi="Times New Roman" w:cs="Times New Roman"/>
              </w:rPr>
              <w:t xml:space="preserve"> и В. Царенков </w:t>
            </w:r>
          </w:p>
        </w:tc>
        <w:tc>
          <w:tcPr>
            <w:tcW w:w="7195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8B7846" w:rsidRDefault="00A95F12" w:rsidP="00A9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1269</wp:posOffset>
                      </wp:positionV>
                      <wp:extent cx="1981200" cy="185737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1857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95F12" w:rsidRDefault="00A95F12" w:rsidP="00A95F1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677670" cy="2236893"/>
                                        <wp:effectExtent l="0" t="0" r="0" b="0"/>
                                        <wp:docPr id="12" name="Рисунок 12" descr="C:\Documents and Settings\adm\Local Settings\Temporary Internet Files\Content.Word\IMG_20210318_20264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Documents and Settings\adm\Local Settings\Temporary Internet Files\Content.Word\IMG_20210318_202649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77670" cy="22368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margin-left:164.75pt;margin-top:.1pt;width:156pt;height:1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" filled="f" stroked="f" strokeweight="2pt">
                      <v:textbox>
                        <w:txbxContent>
                          <w:p w:rsidR="00A95F12" w:rsidRDefault="00A95F12" w:rsidP="00A95F1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677670" cy="2236893"/>
                                  <wp:effectExtent l="0" t="0" r="0" b="0"/>
                                  <wp:docPr id="12" name="Рисунок 12" descr="C:\Documents and Settings\adm\Local Settings\Temporary Internet Files\Content.Word\IMG_20210318_20264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Documents and Settings\adm\Local Settings\Temporary Internet Files\Content.Word\IMG_20210318_20264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7670" cy="2236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00603" cy="1857375"/>
                  <wp:effectExtent l="0" t="0" r="0" b="0"/>
                  <wp:docPr id="2" name="Рисунок 2" descr="C:\Documents and Settings\adm\Local Settings\Temporary Internet Files\Content.Word\IMG_20210318_202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\Local Settings\Temporary Internet Files\Content.Word\IMG_20210318_202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565" cy="1858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846" w:rsidTr="002D51C3">
        <w:tc>
          <w:tcPr>
            <w:tcW w:w="2093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F419A7" w:rsidRDefault="00F419A7" w:rsidP="00F4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 (5-6 л)</w:t>
            </w:r>
          </w:p>
        </w:tc>
        <w:tc>
          <w:tcPr>
            <w:tcW w:w="1417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8B7846" w:rsidRDefault="00F71A2A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8B7846" w:rsidRDefault="00A95F12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4252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8B7846" w:rsidRDefault="00A95F12" w:rsidP="001B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экскурсия в сельскую библиотеку. Сотрудники библиотеки рассказали ребятам историю </w:t>
            </w:r>
            <w:r w:rsidR="001B35B2">
              <w:rPr>
                <w:rFonts w:ascii="Times New Roman" w:hAnsi="Times New Roman" w:cs="Times New Roman"/>
                <w:sz w:val="24"/>
                <w:szCs w:val="24"/>
              </w:rPr>
              <w:t xml:space="preserve">появления Братского района. Дети рассказывали стихи поэтов Братского района, а именно, В. </w:t>
            </w:r>
            <w:proofErr w:type="spellStart"/>
            <w:r w:rsidR="001B35B2">
              <w:rPr>
                <w:rFonts w:ascii="Times New Roman" w:hAnsi="Times New Roman" w:cs="Times New Roman"/>
                <w:sz w:val="24"/>
                <w:szCs w:val="24"/>
              </w:rPr>
              <w:t>Царенкова</w:t>
            </w:r>
            <w:proofErr w:type="spellEnd"/>
            <w:r w:rsidR="001B35B2">
              <w:rPr>
                <w:rFonts w:ascii="Times New Roman" w:hAnsi="Times New Roman" w:cs="Times New Roman"/>
                <w:sz w:val="24"/>
                <w:szCs w:val="24"/>
              </w:rPr>
              <w:t xml:space="preserve">, и подарили рисунки достопримечательностей с. </w:t>
            </w:r>
            <w:proofErr w:type="gramStart"/>
            <w:r w:rsidR="001B35B2">
              <w:rPr>
                <w:rFonts w:ascii="Times New Roman" w:hAnsi="Times New Roman" w:cs="Times New Roman"/>
                <w:sz w:val="24"/>
                <w:szCs w:val="24"/>
              </w:rPr>
              <w:t>Покосное</w:t>
            </w:r>
            <w:bookmarkStart w:id="0" w:name="_GoBack"/>
            <w:bookmarkEnd w:id="0"/>
            <w:proofErr w:type="gramEnd"/>
          </w:p>
        </w:tc>
        <w:tc>
          <w:tcPr>
            <w:tcW w:w="7195" w:type="dxa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:rsidR="008B7846" w:rsidRDefault="00A95F12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29125" cy="2233110"/>
                  <wp:effectExtent l="0" t="0" r="0" b="0"/>
                  <wp:docPr id="13" name="Рисунок 13" descr="C:\Documents and Settings\adm\Local Settings\Temporary Internet Files\Content.Word\20210317_095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\Local Settings\Temporary Internet Files\Content.Word\20210317_095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223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F12" w:rsidRDefault="00A95F12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F12" w:rsidRDefault="00A95F12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57700" cy="2008578"/>
                  <wp:effectExtent l="0" t="0" r="0" b="0"/>
                  <wp:docPr id="14" name="Рисунок 14" descr="C:\Documents and Settings\adm\Local Settings\Temporary Internet Files\Content.Word\20210317_104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\Local Settings\Temporary Internet Files\Content.Word\20210317_104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2008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846" w:rsidTr="002D51C3">
        <w:tc>
          <w:tcPr>
            <w:tcW w:w="2093" w:type="dxa"/>
            <w:tcBorders>
              <w:top w:val="single" w:sz="24" w:space="0" w:color="1F497D" w:themeColor="text2"/>
            </w:tcBorders>
          </w:tcPr>
          <w:p w:rsidR="008B7846" w:rsidRDefault="00F419A7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(6-7 л)</w:t>
            </w:r>
          </w:p>
        </w:tc>
        <w:tc>
          <w:tcPr>
            <w:tcW w:w="1417" w:type="dxa"/>
            <w:tcBorders>
              <w:top w:val="single" w:sz="24" w:space="0" w:color="1F497D" w:themeColor="text2"/>
            </w:tcBorders>
          </w:tcPr>
          <w:p w:rsidR="008B7846" w:rsidRDefault="00F419A7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24" w:space="0" w:color="1F497D" w:themeColor="text2"/>
            </w:tcBorders>
          </w:tcPr>
          <w:p w:rsidR="008B7846" w:rsidRDefault="00A95F12" w:rsidP="008B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4252" w:type="dxa"/>
            <w:tcBorders>
              <w:top w:val="single" w:sz="24" w:space="0" w:color="1F497D" w:themeColor="text2"/>
            </w:tcBorders>
          </w:tcPr>
          <w:p w:rsidR="00F419A7" w:rsidRDefault="00F419A7" w:rsidP="002D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принимали участие в конкурсе «Читаем Михасенко» - диплом 3 степени.</w:t>
            </w:r>
          </w:p>
          <w:p w:rsidR="002D51C3" w:rsidRPr="002D51C3" w:rsidRDefault="002D51C3" w:rsidP="002D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C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акции «Родники землицы Братской» в подготовительной группе были проведены следующие мероприятия: подготовлены альбомы «Достопримечательности город Братска» и «Писатели Братска детям», были проведены беседы «Почему Братск так назвали», «Я горжусь своей малой </w:t>
            </w:r>
            <w:r w:rsidRPr="002D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Родиной». Были прочитаны стихотворения </w:t>
            </w:r>
            <w:proofErr w:type="spellStart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>Ю.Е.Черных</w:t>
            </w:r>
            <w:proofErr w:type="spellEnd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разговор», «На </w:t>
            </w:r>
            <w:proofErr w:type="spellStart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>Кудыкиной</w:t>
            </w:r>
            <w:proofErr w:type="spellEnd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 xml:space="preserve"> горе», «Внучка-почемучка», «Хотите – поверьте»;  </w:t>
            </w:r>
            <w:proofErr w:type="spellStart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>Г.П.Михасенко</w:t>
            </w:r>
            <w:proofErr w:type="spellEnd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 xml:space="preserve"> «Я дружу с Бабой-Ягой». Познакомились с творчеством Юрия </w:t>
            </w:r>
            <w:proofErr w:type="spellStart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>, с его поэтическим сборником «</w:t>
            </w:r>
            <w:proofErr w:type="gramStart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>Братский</w:t>
            </w:r>
            <w:proofErr w:type="gramEnd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>букваренок</w:t>
            </w:r>
            <w:proofErr w:type="spellEnd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 xml:space="preserve">». Слушали стихи </w:t>
            </w:r>
            <w:proofErr w:type="spellStart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>Ю.Розовского</w:t>
            </w:r>
            <w:proofErr w:type="spellEnd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 xml:space="preserve"> «Мой город». Дети сами читали стихи авторов </w:t>
            </w:r>
            <w:proofErr w:type="spellStart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>Г.П.Михасенко</w:t>
            </w:r>
            <w:proofErr w:type="spellEnd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>Ю.Е.Черных</w:t>
            </w:r>
            <w:proofErr w:type="spellEnd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 xml:space="preserve">Видео добавлено на канал </w:t>
            </w:r>
            <w:proofErr w:type="spellStart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 xml:space="preserve"> (Молокова Любовь читает стихотворение «Кто пасется на лугу» </w:t>
            </w:r>
            <w:proofErr w:type="spellStart"/>
            <w:r w:rsidRPr="002D51C3">
              <w:rPr>
                <w:rFonts w:ascii="Times New Roman" w:hAnsi="Times New Roman" w:cs="Times New Roman"/>
                <w:sz w:val="24"/>
                <w:szCs w:val="24"/>
              </w:rPr>
              <w:t>Ю.Черныха</w:t>
            </w:r>
            <w:proofErr w:type="spellEnd"/>
            <w:proofErr w:type="gramEnd"/>
          </w:p>
        </w:tc>
        <w:tc>
          <w:tcPr>
            <w:tcW w:w="7195" w:type="dxa"/>
            <w:tcBorders>
              <w:top w:val="single" w:sz="24" w:space="0" w:color="1F497D" w:themeColor="text2"/>
            </w:tcBorders>
          </w:tcPr>
          <w:p w:rsidR="008B7846" w:rsidRDefault="002D51C3" w:rsidP="00F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EC9090" wp14:editId="6172E1F7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15240</wp:posOffset>
                      </wp:positionV>
                      <wp:extent cx="2676525" cy="1657350"/>
                      <wp:effectExtent l="0" t="0" r="0" b="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165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19A7" w:rsidRDefault="00F419A7" w:rsidP="00F419A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25BC1D3" wp14:editId="7527A081">
                                        <wp:extent cx="2162175" cy="1597855"/>
                                        <wp:effectExtent l="0" t="0" r="0" b="2540"/>
                                        <wp:docPr id="11" name="Рисунок 11" descr="C:\Documents and Settings\adm\Local Settings\Temporary Internet Files\Content.Word\IMG_20210310_10352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C:\Documents and Settings\adm\Local Settings\Temporary Internet Files\Content.Word\IMG_20210310_103528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6620" cy="1601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D51C3" w:rsidRDefault="002D51C3" w:rsidP="00F419A7">
                                  <w:pPr>
                                    <w:jc w:val="center"/>
                                  </w:pPr>
                                </w:p>
                                <w:p w:rsidR="002D51C3" w:rsidRDefault="002D51C3" w:rsidP="00F419A7">
                                  <w:pPr>
                                    <w:jc w:val="center"/>
                                  </w:pPr>
                                </w:p>
                                <w:p w:rsidR="002D51C3" w:rsidRDefault="002D51C3" w:rsidP="00F419A7">
                                  <w:pPr>
                                    <w:jc w:val="center"/>
                                  </w:pPr>
                                </w:p>
                                <w:p w:rsidR="002D51C3" w:rsidRDefault="002D51C3" w:rsidP="00F419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7" style="position:absolute;margin-left:154.65pt;margin-top:1.2pt;width:210.7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" filled="f" stroked="f" strokeweight="2pt">
                      <v:textbox>
                        <w:txbxContent>
                          <w:p w:rsidR="00F419A7" w:rsidRDefault="00F419A7" w:rsidP="00F419A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D718D62" wp14:editId="3849D745">
                                  <wp:extent cx="2162175" cy="1597855"/>
                                  <wp:effectExtent l="0" t="0" r="0" b="2540"/>
                                  <wp:docPr id="11" name="Рисунок 11" descr="C:\Documents and Settings\adm\Local Settings\Temporary Internet Files\Content.Word\IMG_20210310_10352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Documents and Settings\adm\Local Settings\Temporary Internet Files\Content.Word\IMG_20210310_10352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6620" cy="1601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51C3" w:rsidRDefault="002D51C3" w:rsidP="00F419A7">
                            <w:pPr>
                              <w:jc w:val="center"/>
                            </w:pPr>
                          </w:p>
                          <w:p w:rsidR="002D51C3" w:rsidRDefault="002D51C3" w:rsidP="00F419A7">
                            <w:pPr>
                              <w:jc w:val="center"/>
                            </w:pPr>
                          </w:p>
                          <w:p w:rsidR="002D51C3" w:rsidRDefault="002D51C3" w:rsidP="00F419A7">
                            <w:pPr>
                              <w:jc w:val="center"/>
                            </w:pPr>
                          </w:p>
                          <w:p w:rsidR="002D51C3" w:rsidRDefault="002D51C3" w:rsidP="00F419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19A7">
              <w:rPr>
                <w:noProof/>
                <w:lang w:eastAsia="ru-RU"/>
              </w:rPr>
              <w:drawing>
                <wp:inline distT="0" distB="0" distL="0" distR="0" wp14:anchorId="0F53B21A" wp14:editId="18E43C1B">
                  <wp:extent cx="2133600" cy="1601093"/>
                  <wp:effectExtent l="0" t="0" r="0" b="0"/>
                  <wp:docPr id="9" name="Рисунок 9" descr="C:\Documents and Settings\adm\Local Settings\Temporary Internet Files\Content.Word\IMG_20210301_094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\Local Settings\Temporary Internet Files\Content.Word\IMG_20210301_094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0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1C3" w:rsidRDefault="002D51C3" w:rsidP="00F4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C3" w:rsidRDefault="002D51C3" w:rsidP="00F4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C3" w:rsidRDefault="001B35B2" w:rsidP="00F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D51C3" w:rsidRPr="0045596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https://youtu.be/ENjtQVlJAtM</w:t>
              </w:r>
            </w:hyperlink>
            <w:r w:rsidR="002D5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B7846" w:rsidRPr="008B7846" w:rsidRDefault="008B7846" w:rsidP="008B784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B7846" w:rsidRPr="008B7846" w:rsidSect="008B7846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8C"/>
    <w:rsid w:val="001B35B2"/>
    <w:rsid w:val="00275D8C"/>
    <w:rsid w:val="002D51C3"/>
    <w:rsid w:val="005B6C60"/>
    <w:rsid w:val="00752C34"/>
    <w:rsid w:val="007E4C99"/>
    <w:rsid w:val="008B7846"/>
    <w:rsid w:val="00A95F12"/>
    <w:rsid w:val="00C1789D"/>
    <w:rsid w:val="00D9645F"/>
    <w:rsid w:val="00F419A7"/>
    <w:rsid w:val="00F64B27"/>
    <w:rsid w:val="00F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B2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51C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D51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B2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51C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D51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youtu.be/ENjtQVlJAtM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60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2021-03-18T06:36:00Z</dcterms:created>
  <dcterms:modified xsi:type="dcterms:W3CDTF">2021-03-19T02:11:00Z</dcterms:modified>
</cp:coreProperties>
</file>